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A4" w:rsidRDefault="00523FA4" w:rsidP="00523FA4">
      <w:pPr>
        <w:spacing w:after="0" w:line="240" w:lineRule="auto"/>
        <w:jc w:val="center"/>
        <w:rPr>
          <w:rFonts w:ascii="Times New Roman" w:eastAsia="Times New Roman" w:hAnsi="Times New Roman" w:cs="Times New Roman"/>
          <w:caps/>
          <w:sz w:val="20"/>
          <w:shd w:val="clear" w:color="auto" w:fill="FFFFFF"/>
        </w:rPr>
      </w:pPr>
      <w:bookmarkStart w:id="0" w:name="_GoBack"/>
      <w:bookmarkEnd w:id="0"/>
      <w:r>
        <w:rPr>
          <w:rFonts w:ascii="Times New Roman" w:eastAsia="Times New Roman" w:hAnsi="Times New Roman" w:cs="Times New Roman"/>
          <w:caps/>
          <w:sz w:val="20"/>
          <w:shd w:val="clear" w:color="auto" w:fill="FFFFFF"/>
        </w:rPr>
        <w:t>МИНИСТЕРСТВО ОБЩЕГО И ПРОФЕССИОНАЛЬНОГО ОБРАЗОВАНИЯ СВЕРДЛОВСКОЙ ОБЛАСТИ</w:t>
      </w:r>
    </w:p>
    <w:p w:rsidR="00523FA4" w:rsidRDefault="00523FA4" w:rsidP="00523FA4">
      <w:pPr>
        <w:spacing w:after="0" w:line="240" w:lineRule="auto"/>
        <w:jc w:val="center"/>
        <w:rPr>
          <w:rFonts w:ascii="Times New Roman" w:eastAsia="Times New Roman" w:hAnsi="Times New Roman" w:cs="Times New Roman"/>
          <w:caps/>
          <w:sz w:val="20"/>
          <w:shd w:val="clear" w:color="auto" w:fill="FFFFFF"/>
        </w:rPr>
      </w:pPr>
      <w:r>
        <w:rPr>
          <w:rFonts w:ascii="Times New Roman" w:eastAsia="Times New Roman" w:hAnsi="Times New Roman" w:cs="Times New Roman"/>
          <w:caps/>
          <w:sz w:val="20"/>
          <w:shd w:val="clear" w:color="auto" w:fill="FFFFFF"/>
        </w:rPr>
        <w:t xml:space="preserve">Государственное бюджетное ПРОФЕССИОНАЛЬНОЕ образовательное учреждение </w:t>
      </w:r>
    </w:p>
    <w:p w:rsidR="00523FA4" w:rsidRDefault="00523FA4" w:rsidP="00523FA4">
      <w:pPr>
        <w:spacing w:after="0" w:line="240" w:lineRule="auto"/>
        <w:jc w:val="center"/>
        <w:rPr>
          <w:rFonts w:ascii="Times New Roman" w:eastAsia="Times New Roman" w:hAnsi="Times New Roman" w:cs="Times New Roman"/>
          <w:caps/>
          <w:sz w:val="20"/>
          <w:shd w:val="clear" w:color="auto" w:fill="FFFFFF"/>
        </w:rPr>
      </w:pPr>
      <w:r>
        <w:rPr>
          <w:rFonts w:ascii="Times New Roman" w:eastAsia="Times New Roman" w:hAnsi="Times New Roman" w:cs="Times New Roman"/>
          <w:caps/>
          <w:sz w:val="20"/>
          <w:shd w:val="clear" w:color="auto" w:fill="FFFFFF"/>
        </w:rPr>
        <w:t>Свердловской области</w:t>
      </w:r>
    </w:p>
    <w:p w:rsidR="00523FA4" w:rsidRDefault="00523FA4" w:rsidP="00523FA4">
      <w:pPr>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caps/>
          <w:sz w:val="20"/>
          <w:shd w:val="clear" w:color="auto" w:fill="FFFFFF"/>
        </w:rPr>
        <w:t xml:space="preserve">«НИЖНЕТАГИЛЬСКИЙ ПЕДАГОГИЧЕСКИЙ КОЛЛЕДЖ </w:t>
      </w:r>
      <w:r>
        <w:rPr>
          <w:rFonts w:ascii="Segoe UI Symbol" w:eastAsia="Segoe UI Symbol" w:hAnsi="Segoe UI Symbol" w:cs="Segoe UI Symbol"/>
          <w:caps/>
          <w:sz w:val="20"/>
          <w:shd w:val="clear" w:color="auto" w:fill="FFFFFF"/>
        </w:rPr>
        <w:t>№</w:t>
      </w:r>
      <w:r>
        <w:rPr>
          <w:rFonts w:ascii="Times New Roman" w:eastAsia="Times New Roman" w:hAnsi="Times New Roman" w:cs="Times New Roman"/>
          <w:caps/>
          <w:sz w:val="20"/>
          <w:shd w:val="clear" w:color="auto" w:fill="FFFFFF"/>
        </w:rPr>
        <w:t> 1»</w:t>
      </w:r>
    </w:p>
    <w:p w:rsidR="00523FA4" w:rsidRDefault="00523FA4" w:rsidP="00523FA4">
      <w:pPr>
        <w:spacing w:after="0" w:line="240" w:lineRule="auto"/>
        <w:jc w:val="center"/>
        <w:rPr>
          <w:rFonts w:ascii="Times New Roman" w:eastAsia="Times New Roman" w:hAnsi="Times New Roman" w:cs="Times New Roman"/>
          <w:sz w:val="20"/>
          <w:shd w:val="clear" w:color="auto" w:fill="FFFFFF"/>
        </w:rPr>
      </w:pPr>
    </w:p>
    <w:p w:rsidR="00523FA4" w:rsidRDefault="00523FA4" w:rsidP="00523FA4">
      <w:pPr>
        <w:ind w:firstLine="340"/>
        <w:jc w:val="center"/>
        <w:rPr>
          <w:rFonts w:ascii="Calibri" w:eastAsia="Calibri" w:hAnsi="Calibri" w:cs="Calibri"/>
          <w:shd w:val="clear" w:color="auto" w:fill="FFFFFF"/>
        </w:rPr>
      </w:pPr>
    </w:p>
    <w:p w:rsidR="00523FA4" w:rsidRDefault="00523FA4" w:rsidP="00523FA4">
      <w:pPr>
        <w:spacing w:line="360" w:lineRule="auto"/>
        <w:rPr>
          <w:rFonts w:ascii="Arial" w:eastAsia="Arial" w:hAnsi="Arial" w:cs="Arial"/>
          <w:caps/>
          <w:color w:val="000000"/>
          <w:spacing w:val="-1"/>
          <w:sz w:val="28"/>
          <w:shd w:val="clear" w:color="auto" w:fill="FFFFFF"/>
        </w:rPr>
      </w:pPr>
    </w:p>
    <w:p w:rsidR="00E40EF6" w:rsidRDefault="00E40EF6" w:rsidP="002E6DE2">
      <w:pPr>
        <w:spacing w:line="360" w:lineRule="auto"/>
        <w:rPr>
          <w:rFonts w:ascii="Arial" w:eastAsia="Arial" w:hAnsi="Arial" w:cs="Arial"/>
          <w:caps/>
          <w:color w:val="000000"/>
          <w:spacing w:val="-1"/>
          <w:sz w:val="28"/>
          <w:shd w:val="clear" w:color="auto" w:fill="FFFFFF"/>
        </w:rPr>
      </w:pPr>
    </w:p>
    <w:p w:rsidR="002E6DE2" w:rsidRDefault="002E6DE2" w:rsidP="002E6DE2">
      <w:pPr>
        <w:spacing w:line="360" w:lineRule="auto"/>
        <w:rPr>
          <w:rFonts w:ascii="Arial" w:eastAsia="Arial" w:hAnsi="Arial" w:cs="Arial"/>
          <w:caps/>
          <w:color w:val="000000"/>
          <w:spacing w:val="-1"/>
          <w:sz w:val="28"/>
          <w:shd w:val="clear" w:color="auto" w:fill="FFFFFF"/>
        </w:rPr>
      </w:pPr>
    </w:p>
    <w:p w:rsidR="002E6DE2" w:rsidRDefault="002E6DE2" w:rsidP="002E6DE2">
      <w:pPr>
        <w:spacing w:line="360" w:lineRule="auto"/>
        <w:rPr>
          <w:rFonts w:ascii="Arial" w:eastAsia="Arial" w:hAnsi="Arial" w:cs="Arial"/>
          <w:caps/>
          <w:color w:val="000000"/>
          <w:spacing w:val="-1"/>
          <w:sz w:val="28"/>
          <w:shd w:val="clear" w:color="auto" w:fill="FFFFFF"/>
        </w:rPr>
      </w:pPr>
    </w:p>
    <w:p w:rsidR="00523FA4" w:rsidRDefault="00523FA4" w:rsidP="00523FA4">
      <w:pPr>
        <w:spacing w:line="360" w:lineRule="auto"/>
        <w:ind w:firstLine="340"/>
        <w:jc w:val="center"/>
        <w:rPr>
          <w:rFonts w:ascii="Arial" w:eastAsia="Arial" w:hAnsi="Arial" w:cs="Arial"/>
          <w:caps/>
          <w:color w:val="000000"/>
          <w:spacing w:val="-1"/>
          <w:sz w:val="28"/>
          <w:shd w:val="clear" w:color="auto" w:fill="FFFFFF"/>
        </w:rPr>
      </w:pPr>
    </w:p>
    <w:p w:rsidR="00523FA4" w:rsidRDefault="00523FA4" w:rsidP="00523FA4">
      <w:pPr>
        <w:spacing w:line="360" w:lineRule="auto"/>
        <w:ind w:firstLine="340"/>
        <w:jc w:val="center"/>
        <w:rPr>
          <w:rFonts w:ascii="Arial" w:eastAsia="Arial" w:hAnsi="Arial" w:cs="Arial"/>
          <w:caps/>
          <w:color w:val="000000"/>
          <w:spacing w:val="-1"/>
          <w:sz w:val="28"/>
          <w:shd w:val="clear" w:color="auto" w:fill="FFFFFF"/>
        </w:rPr>
      </w:pPr>
    </w:p>
    <w:p w:rsidR="00523FA4" w:rsidRDefault="00523FA4" w:rsidP="00523FA4">
      <w:pPr>
        <w:spacing w:line="360" w:lineRule="auto"/>
        <w:ind w:firstLine="340"/>
        <w:jc w:val="center"/>
        <w:rPr>
          <w:rFonts w:ascii="Arial" w:eastAsia="Arial" w:hAnsi="Arial" w:cs="Arial"/>
          <w:caps/>
          <w:color w:val="000000"/>
          <w:spacing w:val="-1"/>
          <w:sz w:val="28"/>
          <w:shd w:val="clear" w:color="auto" w:fill="FFFFFF"/>
        </w:rPr>
      </w:pPr>
      <w:r>
        <w:rPr>
          <w:rFonts w:ascii="Arial" w:eastAsia="Arial" w:hAnsi="Arial" w:cs="Arial"/>
          <w:caps/>
          <w:color w:val="000000"/>
          <w:spacing w:val="-1"/>
          <w:sz w:val="28"/>
          <w:shd w:val="clear" w:color="auto" w:fill="FFFFFF"/>
        </w:rPr>
        <w:t>Статья по теме:</w:t>
      </w:r>
    </w:p>
    <w:p w:rsidR="00523FA4" w:rsidRDefault="00523FA4" w:rsidP="00E40EF6">
      <w:pPr>
        <w:spacing w:after="0" w:line="240" w:lineRule="auto"/>
        <w:jc w:val="center"/>
        <w:rPr>
          <w:rFonts w:ascii="Arial" w:eastAsia="Arial" w:hAnsi="Arial" w:cs="Arial"/>
          <w:b/>
          <w:caps/>
          <w:color w:val="000000"/>
          <w:sz w:val="32"/>
          <w:shd w:val="clear" w:color="auto" w:fill="FFFFFF"/>
        </w:rPr>
      </w:pPr>
      <w:r>
        <w:rPr>
          <w:rFonts w:ascii="Arial" w:eastAsia="Arial" w:hAnsi="Arial" w:cs="Arial"/>
          <w:b/>
          <w:caps/>
          <w:color w:val="000000"/>
          <w:spacing w:val="-1"/>
          <w:sz w:val="32"/>
          <w:shd w:val="clear" w:color="auto" w:fill="FFFFFF"/>
        </w:rPr>
        <w:t xml:space="preserve">ПРИМЕНЕНИЕ ЭЛЕМЕНТОВ ТЕАТРАЛЬНОЙ ПЕДАГОГИКИ </w:t>
      </w:r>
      <w:r w:rsidR="00E40EF6">
        <w:rPr>
          <w:rFonts w:ascii="Arial" w:eastAsia="Arial" w:hAnsi="Arial" w:cs="Arial"/>
          <w:b/>
          <w:caps/>
          <w:color w:val="000000"/>
          <w:spacing w:val="-1"/>
          <w:sz w:val="32"/>
          <w:shd w:val="clear" w:color="auto" w:fill="FFFFFF"/>
        </w:rPr>
        <w:t xml:space="preserve">на уроках </w:t>
      </w:r>
      <w:r>
        <w:rPr>
          <w:rFonts w:ascii="Arial" w:eastAsia="Arial" w:hAnsi="Arial" w:cs="Arial"/>
          <w:b/>
          <w:caps/>
          <w:color w:val="000000"/>
          <w:spacing w:val="-1"/>
          <w:sz w:val="32"/>
          <w:shd w:val="clear" w:color="auto" w:fill="FFFFFF"/>
        </w:rPr>
        <w:t>МАТЕМАТИКИ</w:t>
      </w:r>
    </w:p>
    <w:p w:rsidR="00523FA4" w:rsidRDefault="00523FA4" w:rsidP="00523FA4">
      <w:pPr>
        <w:spacing w:after="0" w:line="240" w:lineRule="auto"/>
        <w:ind w:firstLine="340"/>
        <w:jc w:val="center"/>
        <w:rPr>
          <w:rFonts w:ascii="Times New Roman" w:eastAsia="Times New Roman" w:hAnsi="Times New Roman" w:cs="Times New Roman"/>
          <w:b/>
          <w:color w:val="000000"/>
          <w:spacing w:val="-1"/>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b/>
          <w:color w:val="000000"/>
          <w:spacing w:val="-1"/>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b/>
          <w:color w:val="000000"/>
          <w:spacing w:val="-1"/>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b/>
          <w:color w:val="000000"/>
          <w:spacing w:val="-1"/>
          <w:sz w:val="24"/>
          <w:shd w:val="clear" w:color="auto" w:fill="FFFFFF"/>
        </w:rPr>
      </w:pPr>
    </w:p>
    <w:p w:rsidR="00523FA4" w:rsidRDefault="00523FA4" w:rsidP="00523FA4">
      <w:pPr>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Студент:</w:t>
      </w:r>
    </w:p>
    <w:p w:rsidR="00523FA4" w:rsidRDefault="00523FA4" w:rsidP="00523FA4">
      <w:pPr>
        <w:spacing w:after="0" w:line="240" w:lineRule="auto"/>
        <w:ind w:left="5812"/>
        <w:rPr>
          <w:rFonts w:ascii="Times New Roman" w:eastAsia="Times New Roman" w:hAnsi="Times New Roman" w:cs="Times New Roman"/>
          <w:sz w:val="24"/>
        </w:rPr>
      </w:pPr>
      <w:proofErr w:type="spellStart"/>
      <w:r>
        <w:rPr>
          <w:rFonts w:ascii="Times New Roman" w:eastAsia="Times New Roman" w:hAnsi="Times New Roman" w:cs="Times New Roman"/>
          <w:sz w:val="24"/>
        </w:rPr>
        <w:t>Малева</w:t>
      </w:r>
      <w:proofErr w:type="spellEnd"/>
      <w:r>
        <w:rPr>
          <w:rFonts w:ascii="Times New Roman" w:eastAsia="Times New Roman" w:hAnsi="Times New Roman" w:cs="Times New Roman"/>
          <w:sz w:val="24"/>
        </w:rPr>
        <w:t xml:space="preserve"> Дарья Сергеева</w:t>
      </w:r>
    </w:p>
    <w:p w:rsidR="00523FA4" w:rsidRDefault="00523FA4" w:rsidP="00523FA4">
      <w:pPr>
        <w:spacing w:after="0" w:line="240" w:lineRule="auto"/>
        <w:ind w:left="5812"/>
        <w:rPr>
          <w:rFonts w:ascii="Times New Roman" w:eastAsia="Times New Roman" w:hAnsi="Times New Roman" w:cs="Times New Roman"/>
          <w:caps/>
          <w:sz w:val="24"/>
        </w:rPr>
      </w:pPr>
      <w:r>
        <w:rPr>
          <w:rFonts w:ascii="Times New Roman" w:eastAsia="Times New Roman" w:hAnsi="Times New Roman" w:cs="Times New Roman"/>
          <w:sz w:val="24"/>
        </w:rPr>
        <w:t xml:space="preserve">Специальность </w:t>
      </w:r>
      <w:r>
        <w:rPr>
          <w:rFonts w:ascii="Times New Roman" w:eastAsia="Times New Roman" w:hAnsi="Times New Roman" w:cs="Times New Roman"/>
          <w:caps/>
          <w:sz w:val="24"/>
        </w:rPr>
        <w:t>44.02.02</w:t>
      </w:r>
    </w:p>
    <w:p w:rsidR="00523FA4" w:rsidRDefault="00523FA4" w:rsidP="00523FA4">
      <w:pPr>
        <w:spacing w:after="0" w:line="240" w:lineRule="auto"/>
        <w:ind w:left="5812"/>
        <w:rPr>
          <w:rFonts w:ascii="Times New Roman" w:eastAsia="Times New Roman" w:hAnsi="Times New Roman" w:cs="Times New Roman"/>
          <w:caps/>
          <w:sz w:val="24"/>
        </w:rPr>
      </w:pPr>
      <w:r>
        <w:rPr>
          <w:rFonts w:ascii="Times New Roman" w:eastAsia="Times New Roman" w:hAnsi="Times New Roman" w:cs="Times New Roman"/>
          <w:caps/>
          <w:sz w:val="24"/>
        </w:rPr>
        <w:t xml:space="preserve"> «</w:t>
      </w:r>
      <w:r>
        <w:rPr>
          <w:rFonts w:ascii="Times New Roman" w:eastAsia="Times New Roman" w:hAnsi="Times New Roman" w:cs="Times New Roman"/>
          <w:sz w:val="24"/>
        </w:rPr>
        <w:t>Преподавание в начальных классах</w:t>
      </w:r>
      <w:r>
        <w:rPr>
          <w:rFonts w:ascii="Times New Roman" w:eastAsia="Times New Roman" w:hAnsi="Times New Roman" w:cs="Times New Roman"/>
          <w:caps/>
          <w:sz w:val="24"/>
        </w:rPr>
        <w:t>»</w:t>
      </w:r>
    </w:p>
    <w:p w:rsidR="00523FA4" w:rsidRDefault="00523FA4" w:rsidP="00523FA4">
      <w:pPr>
        <w:spacing w:after="0" w:line="240" w:lineRule="auto"/>
        <w:ind w:left="5812"/>
        <w:rPr>
          <w:rFonts w:ascii="Times New Roman" w:eastAsia="Times New Roman" w:hAnsi="Times New Roman" w:cs="Times New Roman"/>
          <w:sz w:val="24"/>
        </w:rPr>
      </w:pPr>
      <w:r>
        <w:rPr>
          <w:rFonts w:ascii="Times New Roman" w:eastAsia="Times New Roman" w:hAnsi="Times New Roman" w:cs="Times New Roman"/>
          <w:sz w:val="24"/>
        </w:rPr>
        <w:t xml:space="preserve">Группа </w:t>
      </w:r>
      <w:r>
        <w:rPr>
          <w:rFonts w:ascii="Segoe UI Symbol" w:eastAsia="Segoe UI Symbol" w:hAnsi="Segoe UI Symbol" w:cs="Segoe UI Symbol"/>
          <w:sz w:val="24"/>
        </w:rPr>
        <w:t>№</w:t>
      </w:r>
      <w:r>
        <w:rPr>
          <w:rFonts w:ascii="Times New Roman" w:eastAsia="Times New Roman" w:hAnsi="Times New Roman" w:cs="Times New Roman"/>
          <w:sz w:val="24"/>
        </w:rPr>
        <w:t xml:space="preserve"> 42</w:t>
      </w:r>
    </w:p>
    <w:p w:rsidR="00523FA4" w:rsidRDefault="00523FA4" w:rsidP="00523FA4">
      <w:pPr>
        <w:spacing w:after="0" w:line="240" w:lineRule="auto"/>
        <w:ind w:left="5812"/>
        <w:rPr>
          <w:rFonts w:ascii="Times New Roman" w:eastAsia="Times New Roman" w:hAnsi="Times New Roman" w:cs="Times New Roman"/>
          <w:sz w:val="24"/>
        </w:rPr>
      </w:pPr>
    </w:p>
    <w:p w:rsidR="00523FA4" w:rsidRDefault="00523FA4" w:rsidP="00523FA4">
      <w:pPr>
        <w:spacing w:after="0" w:line="240" w:lineRule="auto"/>
        <w:ind w:firstLine="340"/>
        <w:jc w:val="center"/>
        <w:rPr>
          <w:rFonts w:ascii="Times New Roman" w:eastAsia="Times New Roman" w:hAnsi="Times New Roman" w:cs="Times New Roman"/>
          <w:sz w:val="24"/>
        </w:rPr>
      </w:pPr>
    </w:p>
    <w:p w:rsidR="00523FA4" w:rsidRDefault="00523FA4" w:rsidP="00523FA4">
      <w:pPr>
        <w:spacing w:after="0" w:line="240" w:lineRule="auto"/>
        <w:ind w:firstLine="340"/>
        <w:jc w:val="center"/>
        <w:rPr>
          <w:rFonts w:ascii="Times New Roman" w:eastAsia="Times New Roman" w:hAnsi="Times New Roman" w:cs="Times New Roman"/>
          <w:sz w:val="24"/>
        </w:rPr>
      </w:pPr>
    </w:p>
    <w:p w:rsidR="00523FA4" w:rsidRDefault="00523FA4" w:rsidP="00523FA4">
      <w:pPr>
        <w:spacing w:after="0" w:line="240" w:lineRule="auto"/>
        <w:ind w:firstLine="340"/>
        <w:jc w:val="center"/>
        <w:rPr>
          <w:rFonts w:ascii="Times New Roman" w:eastAsia="Times New Roman" w:hAnsi="Times New Roman" w:cs="Times New Roman"/>
          <w:sz w:val="24"/>
        </w:rPr>
      </w:pPr>
    </w:p>
    <w:p w:rsidR="00523FA4" w:rsidRDefault="00523FA4" w:rsidP="00523FA4">
      <w:pPr>
        <w:spacing w:after="0" w:line="240" w:lineRule="auto"/>
        <w:ind w:firstLine="340"/>
        <w:jc w:val="center"/>
        <w:rPr>
          <w:rFonts w:ascii="Times New Roman" w:eastAsia="Times New Roman" w:hAnsi="Times New Roman" w:cs="Times New Roman"/>
          <w:sz w:val="24"/>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rPr>
          <w:rFonts w:ascii="Times New Roman" w:eastAsia="Times New Roman" w:hAnsi="Times New Roman" w:cs="Times New Roman"/>
          <w:sz w:val="24"/>
          <w:shd w:val="clear" w:color="auto" w:fill="FFFFFF"/>
        </w:rPr>
      </w:pPr>
    </w:p>
    <w:p w:rsidR="00523FA4" w:rsidRDefault="00523FA4" w:rsidP="00523FA4">
      <w:pPr>
        <w:spacing w:after="0" w:line="240" w:lineRule="auto"/>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p>
    <w:p w:rsidR="00523FA4" w:rsidRDefault="00523FA4" w:rsidP="00523FA4">
      <w:pPr>
        <w:spacing w:after="0" w:line="240" w:lineRule="auto"/>
        <w:ind w:firstLine="340"/>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2018 </w:t>
      </w:r>
    </w:p>
    <w:p w:rsidR="00523FA4" w:rsidRDefault="00523FA4" w:rsidP="00523FA4">
      <w:pPr>
        <w:jc w:val="center"/>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523FA4" w:rsidRPr="00FF5B81" w:rsidRDefault="00523FA4" w:rsidP="00523FA4">
      <w:pPr>
        <w:pStyle w:val="a3"/>
        <w:tabs>
          <w:tab w:val="left" w:pos="226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возрастных особенностей младших школьников, является потребность в игровой деятельность на уроках. </w:t>
      </w:r>
      <w:r w:rsidRPr="00FF5B81">
        <w:rPr>
          <w:rFonts w:ascii="Times New Roman" w:hAnsi="Times New Roman" w:cs="Times New Roman"/>
          <w:sz w:val="28"/>
          <w:szCs w:val="28"/>
        </w:rPr>
        <w:t xml:space="preserve">С самых ранних лет, </w:t>
      </w:r>
      <w:r>
        <w:rPr>
          <w:rFonts w:ascii="Times New Roman" w:hAnsi="Times New Roman" w:cs="Times New Roman"/>
          <w:sz w:val="28"/>
          <w:szCs w:val="28"/>
        </w:rPr>
        <w:t>ребенок в ходе игры, способен вжиться в роль, перевоплотиться</w:t>
      </w:r>
      <w:r w:rsidRPr="00FF5B81">
        <w:rPr>
          <w:rFonts w:ascii="Times New Roman" w:hAnsi="Times New Roman" w:cs="Times New Roman"/>
          <w:sz w:val="28"/>
          <w:szCs w:val="28"/>
        </w:rPr>
        <w:t>, представ</w:t>
      </w:r>
      <w:r>
        <w:rPr>
          <w:rFonts w:ascii="Times New Roman" w:hAnsi="Times New Roman" w:cs="Times New Roman"/>
          <w:sz w:val="28"/>
          <w:szCs w:val="28"/>
        </w:rPr>
        <w:t>ить</w:t>
      </w:r>
      <w:r w:rsidRPr="00FF5B81">
        <w:rPr>
          <w:rFonts w:ascii="Times New Roman" w:hAnsi="Times New Roman" w:cs="Times New Roman"/>
          <w:sz w:val="28"/>
          <w:szCs w:val="28"/>
        </w:rPr>
        <w:t xml:space="preserve"> себя кем-то другим</w:t>
      </w:r>
      <w:r>
        <w:rPr>
          <w:rFonts w:ascii="Times New Roman" w:hAnsi="Times New Roman" w:cs="Times New Roman"/>
          <w:sz w:val="28"/>
          <w:szCs w:val="28"/>
        </w:rPr>
        <w:t xml:space="preserve">, стать участником вымышленных событий. </w:t>
      </w:r>
      <w:r w:rsidRPr="00FF5B81">
        <w:rPr>
          <w:rFonts w:ascii="Times New Roman" w:hAnsi="Times New Roman" w:cs="Times New Roman"/>
          <w:sz w:val="28"/>
          <w:szCs w:val="28"/>
        </w:rPr>
        <w:t xml:space="preserve">К сожалению, данная способность </w:t>
      </w:r>
      <w:r>
        <w:rPr>
          <w:rFonts w:ascii="Times New Roman" w:hAnsi="Times New Roman" w:cs="Times New Roman"/>
          <w:sz w:val="28"/>
          <w:szCs w:val="28"/>
        </w:rPr>
        <w:t>с возрастом может</w:t>
      </w:r>
      <w:r w:rsidRPr="00FF5B81">
        <w:rPr>
          <w:rFonts w:ascii="Times New Roman" w:hAnsi="Times New Roman" w:cs="Times New Roman"/>
          <w:sz w:val="28"/>
          <w:szCs w:val="28"/>
        </w:rPr>
        <w:t xml:space="preserve"> угас</w:t>
      </w:r>
      <w:r>
        <w:rPr>
          <w:rFonts w:ascii="Times New Roman" w:hAnsi="Times New Roman" w:cs="Times New Roman"/>
          <w:sz w:val="28"/>
          <w:szCs w:val="28"/>
        </w:rPr>
        <w:t>нуть</w:t>
      </w:r>
      <w:r w:rsidRPr="00FF5B81">
        <w:rPr>
          <w:rFonts w:ascii="Times New Roman" w:hAnsi="Times New Roman" w:cs="Times New Roman"/>
          <w:sz w:val="28"/>
          <w:szCs w:val="28"/>
        </w:rPr>
        <w:t xml:space="preserve">. </w:t>
      </w:r>
    </w:p>
    <w:p w:rsidR="00523FA4" w:rsidRPr="00FF5B81" w:rsidRDefault="00523FA4" w:rsidP="00523FA4">
      <w:pPr>
        <w:pStyle w:val="a3"/>
        <w:tabs>
          <w:tab w:val="left" w:pos="2268"/>
        </w:tabs>
        <w:spacing w:after="0" w:line="360" w:lineRule="auto"/>
        <w:ind w:left="0" w:firstLine="709"/>
        <w:jc w:val="both"/>
        <w:rPr>
          <w:rFonts w:ascii="Times New Roman" w:hAnsi="Times New Roman" w:cs="Times New Roman"/>
          <w:sz w:val="28"/>
          <w:szCs w:val="28"/>
        </w:rPr>
      </w:pPr>
      <w:r w:rsidRPr="00FF5B81">
        <w:rPr>
          <w:rFonts w:ascii="Times New Roman" w:hAnsi="Times New Roman" w:cs="Times New Roman"/>
          <w:sz w:val="28"/>
          <w:szCs w:val="28"/>
        </w:rPr>
        <w:t xml:space="preserve">Во время обучения </w:t>
      </w:r>
      <w:r>
        <w:rPr>
          <w:rFonts w:ascii="Times New Roman" w:hAnsi="Times New Roman" w:cs="Times New Roman"/>
          <w:sz w:val="28"/>
          <w:szCs w:val="28"/>
        </w:rPr>
        <w:t>школьников</w:t>
      </w:r>
      <w:r w:rsidRPr="00FF5B81">
        <w:rPr>
          <w:rFonts w:ascii="Times New Roman" w:hAnsi="Times New Roman" w:cs="Times New Roman"/>
          <w:sz w:val="28"/>
          <w:szCs w:val="28"/>
        </w:rPr>
        <w:t xml:space="preserve">, учителя опираются на такой психический процесс как память, тем самым заставляя его мыслить механически, отодвигая на задний план его природную любознательность. Чтобы не допустить этого, ребенка нужно не только учить, но и </w:t>
      </w:r>
      <w:r>
        <w:rPr>
          <w:rFonts w:ascii="Times New Roman" w:hAnsi="Times New Roman" w:cs="Times New Roman"/>
          <w:sz w:val="28"/>
          <w:szCs w:val="28"/>
        </w:rPr>
        <w:t>развивать его творческ</w:t>
      </w:r>
      <w:r w:rsidR="001F47E3">
        <w:rPr>
          <w:rFonts w:ascii="Times New Roman" w:hAnsi="Times New Roman" w:cs="Times New Roman"/>
          <w:sz w:val="28"/>
          <w:szCs w:val="28"/>
        </w:rPr>
        <w:t>ий</w:t>
      </w:r>
      <w:r>
        <w:rPr>
          <w:rFonts w:ascii="Times New Roman" w:hAnsi="Times New Roman" w:cs="Times New Roman"/>
          <w:sz w:val="28"/>
          <w:szCs w:val="28"/>
        </w:rPr>
        <w:t xml:space="preserve"> </w:t>
      </w:r>
      <w:r w:rsidR="001F47E3">
        <w:rPr>
          <w:rFonts w:ascii="Times New Roman" w:hAnsi="Times New Roman" w:cs="Times New Roman"/>
          <w:sz w:val="28"/>
          <w:szCs w:val="28"/>
        </w:rPr>
        <w:t>потенциал</w:t>
      </w:r>
      <w:r>
        <w:rPr>
          <w:rFonts w:ascii="Times New Roman" w:hAnsi="Times New Roman" w:cs="Times New Roman"/>
          <w:sz w:val="28"/>
          <w:szCs w:val="28"/>
        </w:rPr>
        <w:t>.</w:t>
      </w:r>
    </w:p>
    <w:p w:rsidR="00523FA4" w:rsidRPr="00106655" w:rsidRDefault="00523FA4" w:rsidP="00523FA4">
      <w:pPr>
        <w:pStyle w:val="a3"/>
        <w:tabs>
          <w:tab w:val="left" w:pos="226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элементов театральной педагогики может способствовать развитию многогранной полноценной личности обучающихся, раскрыть его возможности. Для этого, </w:t>
      </w:r>
      <w:r w:rsidRPr="00FF5B81">
        <w:rPr>
          <w:rFonts w:ascii="Times New Roman" w:hAnsi="Times New Roman" w:cs="Times New Roman"/>
          <w:color w:val="000000"/>
          <w:sz w:val="28"/>
          <w:szCs w:val="28"/>
        </w:rPr>
        <w:t>педагог</w:t>
      </w:r>
      <w:r>
        <w:rPr>
          <w:rFonts w:ascii="Times New Roman" w:hAnsi="Times New Roman" w:cs="Times New Roman"/>
          <w:color w:val="000000"/>
          <w:sz w:val="28"/>
          <w:szCs w:val="28"/>
        </w:rPr>
        <w:t>у</w:t>
      </w:r>
      <w:r w:rsidRPr="00FF5B81">
        <w:rPr>
          <w:rFonts w:ascii="Times New Roman" w:hAnsi="Times New Roman" w:cs="Times New Roman"/>
          <w:color w:val="000000"/>
          <w:sz w:val="28"/>
          <w:szCs w:val="28"/>
        </w:rPr>
        <w:t xml:space="preserve"> </w:t>
      </w:r>
      <w:r w:rsidR="00BB401D">
        <w:rPr>
          <w:rFonts w:ascii="Times New Roman" w:hAnsi="Times New Roman" w:cs="Times New Roman"/>
          <w:color w:val="000000"/>
          <w:sz w:val="28"/>
          <w:szCs w:val="28"/>
        </w:rPr>
        <w:t xml:space="preserve">необходимо так организовать работу с классом, чтобы царила творческая атмосфера, чему безусловно способствовало взаимное доверие и возможность самовыражения. </w:t>
      </w:r>
    </w:p>
    <w:p w:rsidR="00832214" w:rsidRDefault="00832214" w:rsidP="00832214">
      <w:pPr>
        <w:pStyle w:val="a3"/>
        <w:spacing w:after="0" w:line="360" w:lineRule="auto"/>
        <w:ind w:left="0" w:firstLine="709"/>
        <w:jc w:val="both"/>
        <w:rPr>
          <w:rFonts w:ascii="Times New Roman" w:hAnsi="Times New Roman" w:cs="Times New Roman"/>
          <w:sz w:val="28"/>
        </w:rPr>
      </w:pPr>
      <w:r w:rsidRPr="00F11F9B">
        <w:rPr>
          <w:rFonts w:ascii="Times New Roman" w:hAnsi="Times New Roman" w:cs="Times New Roman"/>
          <w:sz w:val="28"/>
        </w:rPr>
        <w:t xml:space="preserve">Один из первых </w:t>
      </w:r>
      <w:r>
        <w:rPr>
          <w:rFonts w:ascii="Times New Roman" w:hAnsi="Times New Roman" w:cs="Times New Roman"/>
          <w:sz w:val="28"/>
        </w:rPr>
        <w:t>апробированных</w:t>
      </w:r>
      <w:r w:rsidRPr="00F11F9B">
        <w:rPr>
          <w:rFonts w:ascii="Times New Roman" w:hAnsi="Times New Roman" w:cs="Times New Roman"/>
          <w:sz w:val="28"/>
        </w:rPr>
        <w:t xml:space="preserve"> приемов театральной педагогики – оформление и презентация рекламного плаката. Данный прием был использован на</w:t>
      </w:r>
      <w:r>
        <w:rPr>
          <w:rFonts w:ascii="Times New Roman" w:hAnsi="Times New Roman" w:cs="Times New Roman"/>
          <w:sz w:val="28"/>
        </w:rPr>
        <w:t xml:space="preserve"> нескольких уроках математики.</w:t>
      </w:r>
    </w:p>
    <w:p w:rsidR="00832214" w:rsidRPr="00F11F9B" w:rsidRDefault="00832214" w:rsidP="0083221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На</w:t>
      </w:r>
      <w:r w:rsidRPr="00F11F9B">
        <w:rPr>
          <w:rFonts w:ascii="Times New Roman" w:hAnsi="Times New Roman" w:cs="Times New Roman"/>
          <w:sz w:val="28"/>
        </w:rPr>
        <w:t xml:space="preserve"> уроке </w:t>
      </w:r>
      <w:r>
        <w:rPr>
          <w:rFonts w:ascii="Times New Roman" w:hAnsi="Times New Roman" w:cs="Times New Roman"/>
          <w:sz w:val="28"/>
        </w:rPr>
        <w:t xml:space="preserve">математики по теме </w:t>
      </w:r>
      <w:r w:rsidRPr="00F11F9B">
        <w:rPr>
          <w:rFonts w:ascii="Times New Roman" w:hAnsi="Times New Roman" w:cs="Times New Roman"/>
          <w:sz w:val="28"/>
        </w:rPr>
        <w:t>«</w:t>
      </w:r>
      <w:r w:rsidR="002E6DE2">
        <w:rPr>
          <w:rFonts w:ascii="Times New Roman" w:hAnsi="Times New Roman" w:cs="Times New Roman"/>
          <w:sz w:val="28"/>
        </w:rPr>
        <w:t>Противоположные стороны прямоугольника</w:t>
      </w:r>
      <w:r w:rsidRPr="00F11F9B">
        <w:rPr>
          <w:rFonts w:ascii="Times New Roman" w:hAnsi="Times New Roman" w:cs="Times New Roman"/>
          <w:sz w:val="28"/>
        </w:rPr>
        <w:t>».</w:t>
      </w:r>
    </w:p>
    <w:p w:rsidR="002E6DE2" w:rsidRPr="000B7822" w:rsidRDefault="002E6DE2" w:rsidP="002E6DE2">
      <w:pPr>
        <w:pStyle w:val="a3"/>
        <w:spacing w:after="0" w:line="360" w:lineRule="auto"/>
        <w:ind w:left="0" w:firstLine="709"/>
        <w:jc w:val="both"/>
        <w:rPr>
          <w:rFonts w:ascii="Times New Roman" w:hAnsi="Times New Roman" w:cs="Times New Roman"/>
          <w:sz w:val="28"/>
          <w:szCs w:val="28"/>
        </w:rPr>
      </w:pPr>
      <w:r w:rsidRPr="000B7822">
        <w:rPr>
          <w:rFonts w:ascii="Times New Roman" w:hAnsi="Times New Roman" w:cs="Times New Roman"/>
          <w:sz w:val="28"/>
          <w:szCs w:val="28"/>
        </w:rPr>
        <w:t>Исп</w:t>
      </w:r>
      <w:r>
        <w:rPr>
          <w:rFonts w:ascii="Times New Roman" w:hAnsi="Times New Roman" w:cs="Times New Roman"/>
          <w:sz w:val="28"/>
          <w:szCs w:val="28"/>
        </w:rPr>
        <w:t xml:space="preserve">ользование данного </w:t>
      </w:r>
      <w:r w:rsidRPr="00B636BB">
        <w:rPr>
          <w:rFonts w:ascii="Times New Roman" w:hAnsi="Times New Roman" w:cs="Times New Roman"/>
          <w:sz w:val="28"/>
          <w:szCs w:val="28"/>
        </w:rPr>
        <w:t>элемента театральной педагогики способствовало решению следующих задач: познакомить обучающихся со свойством противоположных сторон прямоугольника;</w:t>
      </w:r>
      <w:r>
        <w:rPr>
          <w:rFonts w:ascii="Times New Roman" w:hAnsi="Times New Roman" w:cs="Times New Roman"/>
          <w:sz w:val="28"/>
          <w:szCs w:val="28"/>
        </w:rPr>
        <w:t xml:space="preserve"> закреплять имеющиеся знания об изучаемой геометрической фигуре;</w:t>
      </w:r>
      <w:r w:rsidRPr="00B636BB">
        <w:rPr>
          <w:rFonts w:ascii="Times New Roman" w:hAnsi="Times New Roman" w:cs="Times New Roman"/>
          <w:sz w:val="28"/>
          <w:szCs w:val="28"/>
        </w:rPr>
        <w:t xml:space="preserve"> развивать </w:t>
      </w:r>
      <w:r>
        <w:rPr>
          <w:rFonts w:ascii="Times New Roman" w:hAnsi="Times New Roman" w:cs="Times New Roman"/>
          <w:sz w:val="28"/>
          <w:szCs w:val="28"/>
        </w:rPr>
        <w:t>эстетическое восприятие мира; воспитывать бережное отношение к работе одноклассников.</w:t>
      </w:r>
    </w:p>
    <w:p w:rsidR="00832214" w:rsidRPr="00A44125" w:rsidRDefault="00832214" w:rsidP="0083221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Выполнение в группе данного задания предполагает развитие всех универсальных учебных действий. Для грамотного офор</w:t>
      </w:r>
      <w:r w:rsidR="002E6DE2">
        <w:rPr>
          <w:rFonts w:ascii="Times New Roman" w:hAnsi="Times New Roman" w:cs="Times New Roman"/>
          <w:sz w:val="28"/>
        </w:rPr>
        <w:t>мления плаката необходимо знать свойства данной геометрической фигуры</w:t>
      </w:r>
      <w:r>
        <w:rPr>
          <w:rFonts w:ascii="Times New Roman" w:hAnsi="Times New Roman" w:cs="Times New Roman"/>
          <w:sz w:val="28"/>
        </w:rPr>
        <w:t xml:space="preserve">, </w:t>
      </w:r>
      <w:r w:rsidR="002E6DE2">
        <w:rPr>
          <w:rFonts w:ascii="Times New Roman" w:hAnsi="Times New Roman" w:cs="Times New Roman"/>
          <w:sz w:val="28"/>
        </w:rPr>
        <w:t>уметь чертить прямоугольник</w:t>
      </w:r>
      <w:r>
        <w:rPr>
          <w:rFonts w:ascii="Times New Roman" w:hAnsi="Times New Roman" w:cs="Times New Roman"/>
          <w:sz w:val="28"/>
        </w:rPr>
        <w:t xml:space="preserve"> – это познавательные; </w:t>
      </w:r>
      <w:r w:rsidRPr="00A44125">
        <w:rPr>
          <w:rFonts w:ascii="Times New Roman" w:hAnsi="Times New Roman" w:cs="Times New Roman"/>
          <w:sz w:val="28"/>
        </w:rPr>
        <w:t>успешно</w:t>
      </w:r>
      <w:r>
        <w:rPr>
          <w:rFonts w:ascii="Times New Roman" w:hAnsi="Times New Roman" w:cs="Times New Roman"/>
          <w:sz w:val="28"/>
        </w:rPr>
        <w:t xml:space="preserve">е представление плаката, </w:t>
      </w:r>
      <w:r>
        <w:rPr>
          <w:rFonts w:ascii="Times New Roman" w:hAnsi="Times New Roman" w:cs="Times New Roman"/>
          <w:sz w:val="28"/>
        </w:rPr>
        <w:lastRenderedPageBreak/>
        <w:t>отвечать на вопросы одноклассников – коммуникативные; эстетичное оформление, анализ своего вклада в общую работу – регулятивные.</w:t>
      </w:r>
    </w:p>
    <w:p w:rsidR="00832214" w:rsidRDefault="002E6DE2" w:rsidP="0083221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Г</w:t>
      </w:r>
      <w:r w:rsidR="00832214">
        <w:rPr>
          <w:rFonts w:ascii="Times New Roman" w:hAnsi="Times New Roman" w:cs="Times New Roman"/>
          <w:sz w:val="28"/>
        </w:rPr>
        <w:t>руппа защищала свой рекламный плакат несколько взволнованно, но очень успешно. Обучающиеся распределили между собой слова, объясняли все выбранные элементы, демонстрировали наглядно свои умения по заданной теме. Выступление было полным и запоминающимся, поэтому у одноклассников не возникло никаких вопросов.</w:t>
      </w:r>
      <w:r w:rsidR="00B72949">
        <w:rPr>
          <w:rFonts w:ascii="Times New Roman" w:hAnsi="Times New Roman" w:cs="Times New Roman"/>
          <w:sz w:val="28"/>
        </w:rPr>
        <w:t xml:space="preserve"> Сам рекламный плакат получился ярким и информативным.</w:t>
      </w:r>
    </w:p>
    <w:p w:rsidR="002E6DE2" w:rsidRPr="002E6DE2" w:rsidRDefault="002E6DE2" w:rsidP="002E6D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этой группы задание было немного усложнено. Им нужно было составить рекламный плакат не только из имеющихся раздаточных материалов, но и самим подумать, вспомнить и вписать то правило, изучению которого будут посвящены уроки.</w:t>
      </w:r>
    </w:p>
    <w:p w:rsidR="00832214" w:rsidRDefault="00832214" w:rsidP="0083221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После защиты плаката учитель задал группе вопросы: понравилось ли вам работать над рекламным плакатом? Какой вклад вы внесли в его создание? Каждый ученик кратко рассказал, что он сделал в оформлении, ребятам было очень интересно выполнять данное задание, для них это нечто новое и необычное. </w:t>
      </w:r>
    </w:p>
    <w:p w:rsidR="003B54F6" w:rsidRDefault="003B54F6" w:rsidP="003B54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Подумав, обучающиеся сделали вывод, о том, что использование данного рекламного плаката может быть в виде учебного пособия, вспомогательных наглядных материалов. </w:t>
      </w:r>
    </w:p>
    <w:p w:rsidR="003B54F6" w:rsidRDefault="003B54F6" w:rsidP="003B54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урока второклассникам были выданы карточки, на которых нужно было вписать недостающие слова в изученное правило о противоположных сторонах прямоугольника. Впоследствии, на проверочной работе обучающиеся продемонстрировали свои знания по теме, применяли изученное правило при выполнении некоторых заданий.</w:t>
      </w:r>
    </w:p>
    <w:p w:rsidR="00832214" w:rsidRDefault="00832214">
      <w:pPr>
        <w:rPr>
          <w:rFonts w:ascii="Times New Roman" w:hAnsi="Times New Roman" w:cs="Times New Roman"/>
          <w:sz w:val="28"/>
        </w:rPr>
      </w:pPr>
      <w:r>
        <w:rPr>
          <w:rFonts w:ascii="Times New Roman" w:hAnsi="Times New Roman" w:cs="Times New Roman"/>
          <w:sz w:val="28"/>
        </w:rPr>
        <w:br w:type="page"/>
      </w:r>
    </w:p>
    <w:p w:rsidR="00832214" w:rsidRDefault="00832214" w:rsidP="00832214">
      <w:pPr>
        <w:spacing w:after="0" w:line="360" w:lineRule="auto"/>
        <w:jc w:val="both"/>
        <w:rPr>
          <w:rFonts w:ascii="Times New Roman" w:hAnsi="Times New Roman" w:cs="Times New Roman"/>
          <w:sz w:val="28"/>
        </w:rPr>
        <w:sectPr w:rsidR="00832214" w:rsidSect="008644E5">
          <w:pgSz w:w="11906" w:h="16838"/>
          <w:pgMar w:top="1134" w:right="850" w:bottom="1134" w:left="1701" w:header="708" w:footer="708" w:gutter="0"/>
          <w:cols w:space="708"/>
          <w:docGrid w:linePitch="360"/>
        </w:sectPr>
      </w:pPr>
    </w:p>
    <w:p w:rsidR="00832214" w:rsidRDefault="003B54F6" w:rsidP="009F749C">
      <w:pPr>
        <w:spacing w:after="0" w:line="360" w:lineRule="auto"/>
        <w:jc w:val="center"/>
        <w:rPr>
          <w:rFonts w:ascii="Times New Roman" w:hAnsi="Times New Roman" w:cs="Times New Roman"/>
          <w:sz w:val="28"/>
        </w:rPr>
      </w:pPr>
      <w:r>
        <w:rPr>
          <w:noProof/>
        </w:rPr>
        <w:lastRenderedPageBreak/>
        <w:drawing>
          <wp:inline distT="0" distB="0" distL="0" distR="0">
            <wp:extent cx="6143625" cy="4276725"/>
            <wp:effectExtent l="19050" t="0" r="9525" b="0"/>
            <wp:docPr id="4" name="Рисунок 4" descr="https://pp.userapi.com/c845523/v845523911/6530b/GlAUKuhQQ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5523/v845523911/6530b/GlAUKuhQQAs.jpg"/>
                    <pic:cNvPicPr>
                      <a:picLocks noChangeAspect="1" noChangeArrowheads="1"/>
                    </pic:cNvPicPr>
                  </pic:nvPicPr>
                  <pic:blipFill>
                    <a:blip r:embed="rId6" cstate="print">
                      <a:lum bright="10000"/>
                    </a:blip>
                    <a:srcRect l="17624" t="9155" r="13074" b="5108"/>
                    <a:stretch>
                      <a:fillRect/>
                    </a:stretch>
                  </pic:blipFill>
                  <pic:spPr bwMode="auto">
                    <a:xfrm>
                      <a:off x="0" y="0"/>
                      <a:ext cx="6143625" cy="4276725"/>
                    </a:xfrm>
                    <a:prstGeom prst="rect">
                      <a:avLst/>
                    </a:prstGeom>
                    <a:noFill/>
                    <a:ln w="9525">
                      <a:noFill/>
                      <a:miter lim="800000"/>
                      <a:headEnd/>
                      <a:tailEnd/>
                    </a:ln>
                  </pic:spPr>
                </pic:pic>
              </a:graphicData>
            </a:graphic>
          </wp:inline>
        </w:drawing>
      </w:r>
    </w:p>
    <w:p w:rsidR="00B0353A" w:rsidRDefault="00B0353A" w:rsidP="009F749C">
      <w:pPr>
        <w:spacing w:after="0" w:line="360" w:lineRule="auto"/>
        <w:jc w:val="center"/>
        <w:rPr>
          <w:rFonts w:ascii="Times New Roman" w:hAnsi="Times New Roman" w:cs="Times New Roman"/>
          <w:sz w:val="28"/>
        </w:rPr>
      </w:pPr>
    </w:p>
    <w:p w:rsidR="003B54F6" w:rsidRPr="00E40EF6" w:rsidRDefault="003B54F6" w:rsidP="00832214">
      <w:pPr>
        <w:spacing w:after="0" w:line="360" w:lineRule="auto"/>
        <w:jc w:val="both"/>
        <w:rPr>
          <w:rFonts w:ascii="Times New Roman" w:hAnsi="Times New Roman" w:cs="Times New Roman"/>
          <w:sz w:val="28"/>
        </w:rPr>
      </w:pPr>
      <w:r>
        <w:rPr>
          <w:rFonts w:ascii="Times New Roman" w:hAnsi="Times New Roman" w:cs="Times New Roman"/>
          <w:noProof/>
          <w:sz w:val="28"/>
        </w:rPr>
        <w:drawing>
          <wp:inline distT="0" distB="0" distL="0" distR="0">
            <wp:extent cx="6477000" cy="3943350"/>
            <wp:effectExtent l="19050" t="0" r="0" b="0"/>
            <wp:docPr id="8" name="Рисунок 8" descr="H:\1 ИТОГОВАЯ1\фотоотчет\диплом\DSC0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1 ИТОГОВАЯ1\фотоотчет\диплом\DSC04317.JPG"/>
                    <pic:cNvPicPr>
                      <a:picLocks noChangeAspect="1" noChangeArrowheads="1"/>
                    </pic:cNvPicPr>
                  </pic:nvPicPr>
                  <pic:blipFill>
                    <a:blip r:embed="rId7" cstate="print"/>
                    <a:srcRect t="18823"/>
                    <a:stretch>
                      <a:fillRect/>
                    </a:stretch>
                  </pic:blipFill>
                  <pic:spPr bwMode="auto">
                    <a:xfrm>
                      <a:off x="0" y="0"/>
                      <a:ext cx="6477000" cy="3943350"/>
                    </a:xfrm>
                    <a:prstGeom prst="rect">
                      <a:avLst/>
                    </a:prstGeom>
                    <a:noFill/>
                    <a:ln w="9525">
                      <a:noFill/>
                      <a:miter lim="800000"/>
                      <a:headEnd/>
                      <a:tailEnd/>
                    </a:ln>
                  </pic:spPr>
                </pic:pic>
              </a:graphicData>
            </a:graphic>
          </wp:inline>
        </w:drawing>
      </w:r>
    </w:p>
    <w:sectPr w:rsidR="003B54F6" w:rsidRPr="00E40EF6" w:rsidSect="003B54F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E43"/>
    <w:multiLevelType w:val="hybridMultilevel"/>
    <w:tmpl w:val="D34A5382"/>
    <w:lvl w:ilvl="0" w:tplc="CAA252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74C63F4"/>
    <w:multiLevelType w:val="hybridMultilevel"/>
    <w:tmpl w:val="BA20CC6A"/>
    <w:lvl w:ilvl="0" w:tplc="CAA252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FB27D37"/>
    <w:multiLevelType w:val="hybridMultilevel"/>
    <w:tmpl w:val="0058924A"/>
    <w:lvl w:ilvl="0" w:tplc="CAA252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312203B"/>
    <w:multiLevelType w:val="hybridMultilevel"/>
    <w:tmpl w:val="F1527C5A"/>
    <w:lvl w:ilvl="0" w:tplc="CAA252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63447EC2"/>
    <w:multiLevelType w:val="multilevel"/>
    <w:tmpl w:val="F38CE3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800" w:hanging="144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520" w:hanging="216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5" w15:restartNumberingAfterBreak="0">
    <w:nsid w:val="705533EA"/>
    <w:multiLevelType w:val="hybridMultilevel"/>
    <w:tmpl w:val="B1A0D9D6"/>
    <w:lvl w:ilvl="0" w:tplc="CAA252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A4"/>
    <w:rsid w:val="001F47E3"/>
    <w:rsid w:val="0021414E"/>
    <w:rsid w:val="002E6DE2"/>
    <w:rsid w:val="003B54F6"/>
    <w:rsid w:val="0051632E"/>
    <w:rsid w:val="00523FA4"/>
    <w:rsid w:val="00832214"/>
    <w:rsid w:val="008370F2"/>
    <w:rsid w:val="008644E5"/>
    <w:rsid w:val="009F749C"/>
    <w:rsid w:val="00A0073D"/>
    <w:rsid w:val="00B0353A"/>
    <w:rsid w:val="00B72949"/>
    <w:rsid w:val="00BB401D"/>
    <w:rsid w:val="00E40EF6"/>
    <w:rsid w:val="00E8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4215E-F01B-4A41-A684-5AA1B278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F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FA4"/>
    <w:pPr>
      <w:ind w:left="720"/>
      <w:contextualSpacing/>
    </w:pPr>
  </w:style>
  <w:style w:type="character" w:styleId="a4">
    <w:name w:val="Strong"/>
    <w:basedOn w:val="a0"/>
    <w:qFormat/>
    <w:rsid w:val="00523FA4"/>
    <w:rPr>
      <w:b/>
      <w:bCs/>
    </w:rPr>
  </w:style>
  <w:style w:type="character" w:styleId="a5">
    <w:name w:val="Emphasis"/>
    <w:basedOn w:val="a0"/>
    <w:uiPriority w:val="20"/>
    <w:qFormat/>
    <w:rsid w:val="00523FA4"/>
    <w:rPr>
      <w:i/>
      <w:iCs/>
    </w:rPr>
  </w:style>
  <w:style w:type="character" w:customStyle="1" w:styleId="w">
    <w:name w:val="w"/>
    <w:basedOn w:val="a0"/>
    <w:rsid w:val="00523FA4"/>
  </w:style>
  <w:style w:type="paragraph" w:styleId="a6">
    <w:name w:val="Balloon Text"/>
    <w:basedOn w:val="a"/>
    <w:link w:val="a7"/>
    <w:uiPriority w:val="99"/>
    <w:semiHidden/>
    <w:unhideWhenUsed/>
    <w:rsid w:val="003B5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4F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5173-8B1F-4623-9F89-213A3708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Администратор</cp:lastModifiedBy>
  <cp:revision>2</cp:revision>
  <dcterms:created xsi:type="dcterms:W3CDTF">2018-05-28T15:57:00Z</dcterms:created>
  <dcterms:modified xsi:type="dcterms:W3CDTF">2018-05-28T15:57:00Z</dcterms:modified>
</cp:coreProperties>
</file>